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F55BBF" w:rsidRPr="00F55BBF">
        <w:rPr>
          <w:rFonts w:ascii="Times New Roman" w:hAnsi="Times New Roman" w:cs="Times New Roman"/>
          <w:b/>
          <w:bCs/>
        </w:rPr>
        <w:t>Zeto - Rzeszów</w:t>
      </w:r>
      <w:r w:rsidR="00F968B4" w:rsidRPr="00521AA5">
        <w:rPr>
          <w:rFonts w:ascii="Times New Roman" w:hAnsi="Times New Roman" w:cs="Times New Roman"/>
          <w:b/>
          <w:bCs/>
        </w:rPr>
        <w:t xml:space="preserve">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55BBF" w:rsidRPr="00F55BBF">
        <w:rPr>
          <w:rFonts w:ascii="Times New Roman" w:hAnsi="Times New Roman" w:cs="Times New Roman"/>
        </w:rPr>
        <w:t>ul. Rejtana 55, 35-326 Rzeszów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F55BBF">
        <w:rPr>
          <w:rFonts w:ascii="Times New Roman" w:hAnsi="Times New Roman" w:cs="Times New Roman"/>
        </w:rPr>
        <w:t>w</w:t>
      </w:r>
      <w:r w:rsidR="00F55BBF" w:rsidRPr="00F55BBF">
        <w:rPr>
          <w:rFonts w:ascii="Times New Roman" w:hAnsi="Times New Roman" w:cs="Times New Roman"/>
        </w:rPr>
        <w:t>yłonienie kandydatów na stanowiska badawcze (6 stanowisk) do realizacji zadań przewidzianych w projekcie, wyszczególnionych w treści zapytania ofertowego.</w:t>
      </w:r>
    </w:p>
    <w:p w:rsidR="00F55BBF" w:rsidRDefault="00F55BBF" w:rsidP="00F968B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47"/>
        <w:gridCol w:w="10"/>
        <w:gridCol w:w="3120"/>
        <w:gridCol w:w="991"/>
        <w:gridCol w:w="1560"/>
        <w:gridCol w:w="1124"/>
        <w:gridCol w:w="294"/>
        <w:gridCol w:w="1558"/>
      </w:tblGrid>
      <w:tr w:rsidR="00D57515" w:rsidRPr="00C93F5C" w:rsidTr="00354772">
        <w:trPr>
          <w:trHeight w:val="775"/>
        </w:trPr>
        <w:tc>
          <w:tcPr>
            <w:tcW w:w="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976AD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3F5C">
              <w:rPr>
                <w:rFonts w:ascii="Times New Roman" w:hAnsi="Times New Roman" w:cs="Times New Roman"/>
                <w:b/>
                <w:bCs/>
              </w:rPr>
              <w:t>Zakres obowiązków związanych z realizacją projektu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Potwierdzenie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zakres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93F5C">
              <w:rPr>
                <w:rFonts w:ascii="Times New Roman" w:hAnsi="Times New Roman" w:cs="Times New Roman"/>
                <w:b/>
                <w:bCs/>
              </w:rPr>
              <w:t xml:space="preserve"> obowiązków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3C7753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netto za całość zamówienia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Default="00D57515" w:rsidP="003C775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Oferowany rodzaj umowy cywilnoprawnej</w:t>
            </w:r>
          </w:p>
        </w:tc>
      </w:tr>
      <w:tr w:rsidR="00D57515" w:rsidRPr="00C93F5C" w:rsidTr="00354772">
        <w:trPr>
          <w:trHeight w:val="647"/>
        </w:trPr>
        <w:tc>
          <w:tcPr>
            <w:tcW w:w="92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Główny Specjalista ds. Badań i Rozwoju procesu produkcyjnego</w:t>
            </w:r>
          </w:p>
        </w:tc>
      </w:tr>
      <w:tr w:rsidR="00D57515" w:rsidRPr="00C93F5C" w:rsidTr="00354772">
        <w:trPr>
          <w:trHeight w:val="647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Opracowanie koncepcji prac badawczych w zakresie planowania i harmonogramowania linii produkcyjnych z użyciem symulacji stochastycznej, metod Monte Carlo, optymalizacji stochastycznej, uczenia maszynowego, inferencji modeli stochastycznych i węzłów linii produkcyjnych z danych historycznych.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Kierowanie implementacją powyższych koncepcji off-line i on-line.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Udział na poziomie lidera w pracach programistycznych w zakresie projektowania, tworzenia, debugowania i wdrażania elementów dużych wieloplatformowych systemów czasu rzeczywistego działających w procesie produkcyjnym przy użyciu idiomatycznego C++ z silnym naciskiem na nowy standard C++11 i 14.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Badań i Rozwoju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doświadczenie;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z pozostałymi pracownikami naukowymi w zespole naukowym.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Dokumentacja prowadzonych prac.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Realizacja koncepcji oprogramowania z uwzględnieniem wskazówek i wyników prac zespołu naukowo badawczego w projekcie.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Opracowanie/ współudział w opracowaniu publikacji prezentującej wyniki prowadzonych prac.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analizy danych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F55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73041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Projektowanie innowacyjnego oprogramowania, przy użyciu metod </w:t>
            </w: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rozpoznawania wzorców, uczenia maszynowego, sztucznej inteligencji do zaawansowanej analizy danych w środowisku produkcyjnym, łącząc najlepsze praktyki i doświadczenie. Uczestnictwo w pracach zespołu badawczego w realizacji koncepcji projektowych oraz w zespole wdrożeniowym w koordynacji i realizacji oprogramowania w oparciu o wypracowane wyniki prac zespołu naukowo badawczego. Projektowanie i udział w implementacji elementów systemu inteligentnej analizy danych, szczególnie w obszarach czasu rzeczywistego, eliminacji wąskich gardeł i optymalizacji przepływu danych.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doskonalenia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tabs>
                <w:tab w:val="left" w:pos="47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 xml:space="preserve">Projektowanie, rozwój, testowanie, wdrażanie i dokumentowanie komponentów innowacyjnego oprogramowania procesu produkcyjnego zgodnie z przekazaną specyfikacją, przy użyciu metod rozpoznawania wzorców, uczenia maszynowego, sztucznej inteligencji do zaawansowanej analizy danych w środowisku produkcyjnym, łącząc najlepsze praktyki, najnowsze narzędzia i doświadczenie. Odpowiedzialny za integrację komunikacji i wymianę danych pomiędzy komponentami systemu symulacyjnego a pozostałymi </w:t>
            </w:r>
            <w:r w:rsidRPr="00C93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systemami produkcyjnymi generującymi dane do systemu APS.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765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kontroli jakości procesu produkcyjnego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C93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515" w:rsidRPr="00C93F5C" w:rsidTr="00354772"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Projektowanie, rozwój, testowanie, wdrażanie i dokumentowanie innowacyjnego oprogramowania zgodnie z przekazaną specyfikacją, przy użyciu metod rozpoznawania wzorców, uczenia maszynowego, sztucznej inteligencji do zaawansowanej analizy danych w środowisku produkcyjnym, łącząc najlepsze praktyki i doświadczenie. Odpowiedzialny za rozwijanie i testowanie mechanizmów inteligentnych oprogramowania, w kontekście optymalizacji i kontroli jakości produkcji.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7515" w:rsidRPr="00C93F5C" w:rsidRDefault="00D57515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92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B1452" w:rsidP="00C93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C93F5C" w:rsidRPr="00C93F5C">
              <w:rPr>
                <w:rFonts w:ascii="Times New Roman" w:hAnsi="Times New Roman" w:cs="Times New Roman"/>
                <w:b/>
                <w:sz w:val="20"/>
                <w:szCs w:val="20"/>
              </w:rPr>
              <w:t>Specjalista ds. inteligentnych systemów planowania produkcji</w:t>
            </w:r>
          </w:p>
        </w:tc>
      </w:tr>
      <w:tr w:rsidR="00C93F5C" w:rsidRPr="00C93F5C" w:rsidTr="00354772">
        <w:trPr>
          <w:gridBefore w:val="1"/>
          <w:wBefore w:w="10" w:type="dxa"/>
        </w:trPr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C93F5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3F5C">
              <w:rPr>
                <w:rFonts w:ascii="Times New Roman" w:hAnsi="Times New Roman" w:cs="Times New Roman"/>
                <w:bCs/>
                <w:sz w:val="20"/>
                <w:szCs w:val="20"/>
              </w:rPr>
              <w:t>Projektowanie i rozwój komponentów innowacyjnego oprogramowania we wskazanej technologii z uwzględnieniem wskazówek i wyników prac zespołu naukowo badawczego w projekcie. Implementacja algorytmów uczenia maszynowego, sztucznej inteligencji do zaawansowanej analizy danych w środowisku produkcyjnym w zakresie inteligentnego planowania i harmonogramowania.</w:t>
            </w: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F5C" w:rsidRPr="00C93F5C" w:rsidRDefault="00C93F5C" w:rsidP="00A83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442" w:rsidRPr="00A33F1D" w:rsidRDefault="00C93F5C" w:rsidP="00C93F5C">
      <w:pPr>
        <w:tabs>
          <w:tab w:val="left" w:pos="615"/>
          <w:tab w:val="left" w:pos="780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376D7D" w:rsidRDefault="00E470B6" w:rsidP="00E470B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376D7D">
        <w:rPr>
          <w:rFonts w:ascii="Times New Roman" w:hAnsi="Times New Roman" w:cs="Times New Roman"/>
          <w:b/>
        </w:rPr>
        <w:t xml:space="preserve">. Termin ważności oferty: </w:t>
      </w:r>
      <w:r w:rsidR="00376D7D" w:rsidRPr="00376D7D">
        <w:rPr>
          <w:rFonts w:ascii="Times New Roman" w:hAnsi="Times New Roman" w:cs="Times New Roman"/>
        </w:rPr>
        <w:t>…………………………</w:t>
      </w:r>
      <w:r w:rsidR="00D36BC8">
        <w:rPr>
          <w:rFonts w:ascii="Times New Roman" w:hAnsi="Times New Roman" w:cs="Times New Roman"/>
        </w:rPr>
        <w:t>…………………………………………………</w:t>
      </w:r>
    </w:p>
    <w:p w:rsidR="00233AA2" w:rsidRPr="00A8550A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76D7D">
        <w:rPr>
          <w:rFonts w:ascii="Times New Roman" w:hAnsi="Times New Roman" w:cs="Times New Roman"/>
          <w:b/>
        </w:rPr>
        <w:t>.</w:t>
      </w:r>
      <w:r w:rsidR="00233AA2" w:rsidRPr="00A8550A">
        <w:rPr>
          <w:rFonts w:ascii="Times New Roman" w:hAnsi="Times New Roman" w:cs="Times New Roman"/>
          <w:b/>
        </w:rPr>
        <w:t xml:space="preserve">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D36BC8" w:rsidP="00E470B6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233AA2">
        <w:rPr>
          <w:rFonts w:ascii="Times New Roman" w:hAnsi="Times New Roman" w:cs="Times New Roman"/>
        </w:rPr>
        <w:t>, że:</w:t>
      </w:r>
      <w:r w:rsidR="002F3C3E">
        <w:rPr>
          <w:rFonts w:ascii="Times New Roman" w:hAnsi="Times New Roman" w:cs="Times New Roman"/>
        </w:rPr>
        <w:tab/>
      </w:r>
    </w:p>
    <w:p w:rsidR="00233AA2" w:rsidRDefault="00376D7D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</w:t>
      </w:r>
      <w:r w:rsidR="00233AA2" w:rsidRPr="00451AC0">
        <w:rPr>
          <w:rFonts w:ascii="Times New Roman" w:hAnsi="Times New Roman" w:cs="Times New Roman"/>
        </w:rPr>
        <w:t xml:space="preserve">wymagane uprawnienia </w:t>
      </w:r>
      <w:r w:rsidR="00193201">
        <w:rPr>
          <w:rFonts w:ascii="Times New Roman" w:hAnsi="Times New Roman" w:cs="Times New Roman"/>
        </w:rPr>
        <w:t xml:space="preserve">i doświadczenie </w:t>
      </w:r>
      <w:r w:rsidR="00233AA2" w:rsidRPr="00451AC0">
        <w:rPr>
          <w:rFonts w:ascii="Times New Roman" w:hAnsi="Times New Roman" w:cs="Times New Roman"/>
        </w:rPr>
        <w:t>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022F1" w:rsidRDefault="002022F1" w:rsidP="00E47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022F1">
        <w:rPr>
          <w:rFonts w:ascii="Times New Roman" w:hAnsi="Times New Roman" w:cs="Times New Roman"/>
        </w:rPr>
        <w:lastRenderedPageBreak/>
        <w:t>Łączne zaangażowanie zawodowe w realizację wszystkich projektów finansowanych z funduszy strukturalnych i FS oraz działań finansowanych z innych źródeł, w tym środków własnych beneficjenta i innych podmiotów, nie</w:t>
      </w:r>
      <w:r>
        <w:rPr>
          <w:rFonts w:ascii="Times New Roman" w:hAnsi="Times New Roman" w:cs="Times New Roman"/>
        </w:rPr>
        <w:t xml:space="preserve"> będzie</w:t>
      </w:r>
      <w:r w:rsidRPr="002022F1">
        <w:rPr>
          <w:rFonts w:ascii="Times New Roman" w:hAnsi="Times New Roman" w:cs="Times New Roman"/>
        </w:rPr>
        <w:t xml:space="preserve"> przekraczać 276 godzin miesięcznie</w:t>
      </w:r>
      <w:r>
        <w:rPr>
          <w:rFonts w:ascii="Times New Roman" w:hAnsi="Times New Roman" w:cs="Times New Roman"/>
        </w:rPr>
        <w:t>.</w:t>
      </w:r>
    </w:p>
    <w:p w:rsidR="00A22E39" w:rsidRPr="00A22E39" w:rsidRDefault="00A22E39" w:rsidP="004B7A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2E39">
        <w:rPr>
          <w:rFonts w:ascii="Times New Roman" w:hAnsi="Times New Roman" w:cs="Times New Roman"/>
        </w:rPr>
        <w:t>Jestem/nie jestem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A22E39">
        <w:rPr>
          <w:rFonts w:ascii="Times New Roman" w:hAnsi="Times New Roman" w:cs="Times New Roman"/>
        </w:rPr>
        <w:t xml:space="preserve"> zgłoszony do obowiązkowych ubezpieczeń społecznych ze stosunku pracy o oskładkowanym przychodzie w kwocie co najmniej minimalnego wynagrodzenia tj. 2</w:t>
      </w:r>
      <w:r w:rsidR="00803D6D">
        <w:rPr>
          <w:rFonts w:ascii="Times New Roman" w:hAnsi="Times New Roman" w:cs="Times New Roman"/>
        </w:rPr>
        <w:t> </w:t>
      </w:r>
      <w:r w:rsidRPr="00A22E39">
        <w:rPr>
          <w:rFonts w:ascii="Times New Roman" w:hAnsi="Times New Roman" w:cs="Times New Roman"/>
        </w:rPr>
        <w:t>100</w:t>
      </w:r>
      <w:r w:rsidR="00803D6D">
        <w:rPr>
          <w:rFonts w:ascii="Times New Roman" w:hAnsi="Times New Roman" w:cs="Times New Roman"/>
        </w:rPr>
        <w:t>,00</w:t>
      </w:r>
      <w:r w:rsidRPr="00A22E39">
        <w:rPr>
          <w:rFonts w:ascii="Times New Roman" w:hAnsi="Times New Roman" w:cs="Times New Roman"/>
        </w:rPr>
        <w:t xml:space="preserve"> PLN brutto.</w:t>
      </w:r>
    </w:p>
    <w:p w:rsidR="0092645C" w:rsidRDefault="0092645C" w:rsidP="00E470B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692BCA" w:rsidRPr="00EF0A8B" w:rsidRDefault="00E470B6" w:rsidP="00E470B6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92BCA">
        <w:rPr>
          <w:rFonts w:ascii="Times New Roman" w:hAnsi="Times New Roman" w:cs="Times New Roman"/>
          <w:b/>
        </w:rPr>
        <w:t xml:space="preserve">. </w:t>
      </w:r>
      <w:r w:rsidR="00692BCA" w:rsidRPr="00EF0A8B">
        <w:rPr>
          <w:rFonts w:ascii="Times New Roman" w:hAnsi="Times New Roman" w:cs="Times New Roman"/>
          <w:b/>
        </w:rPr>
        <w:t xml:space="preserve">Załączniki: </w:t>
      </w:r>
    </w:p>
    <w:p w:rsidR="00692BCA" w:rsidRPr="00EF0A8B" w:rsidRDefault="00692BCA" w:rsidP="00E470B6">
      <w:pPr>
        <w:pStyle w:val="Akapitzlist"/>
        <w:numPr>
          <w:ilvl w:val="3"/>
          <w:numId w:val="10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2421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urriculum </w:t>
      </w:r>
      <w:r w:rsidRPr="00F2421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itae dokumentujące spełnienie wymagań stawianych kandydatom określonych w  części </w:t>
      </w:r>
      <w:r w:rsidRPr="00692BCA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pkt. 1. W dokumencie CV powinna znaleźć się klauzula o treści: </w:t>
      </w:r>
      <w:r w:rsidRPr="00692BCA">
        <w:rPr>
          <w:rFonts w:ascii="Times New Roman" w:hAnsi="Times New Roman" w:cs="Times New Roman"/>
        </w:rPr>
        <w:t>""Wyrażam zgodę na przetwarzanie moich danych osobowych dla potrzeb niezbędnych do realizacji procesu rekrutacji zgodnie z ustawą z dnia 29 sierpnia 1997 r. o ochronie danych osobowych (Dz. U. z 20</w:t>
      </w:r>
      <w:r>
        <w:rPr>
          <w:rFonts w:ascii="Times New Roman" w:hAnsi="Times New Roman" w:cs="Times New Roman"/>
        </w:rPr>
        <w:t>14 r., poz. 1182 ze zm</w:t>
      </w:r>
      <w:r w:rsidRPr="00692BCA">
        <w:rPr>
          <w:rFonts w:ascii="Times New Roman" w:hAnsi="Times New Roman" w:cs="Times New Roman"/>
        </w:rPr>
        <w:t>.)".</w:t>
      </w:r>
    </w:p>
    <w:p w:rsidR="00F40305" w:rsidRDefault="00F40305" w:rsidP="00692BCA">
      <w:pPr>
        <w:spacing w:after="0"/>
        <w:jc w:val="both"/>
        <w:rPr>
          <w:rFonts w:ascii="Times New Roman" w:hAnsi="Times New Roman" w:cs="Times New Roman"/>
        </w:rPr>
      </w:pPr>
    </w:p>
    <w:p w:rsidR="00692BCA" w:rsidRDefault="00692BCA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</w:t>
      </w:r>
      <w:r w:rsidR="002C653E">
        <w:rPr>
          <w:rFonts w:ascii="Times New Roman" w:hAnsi="Times New Roman" w:cs="Times New Roman"/>
        </w:rPr>
        <w:t>czytelny podpis)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233AA2" w:rsidRPr="00233AA2" w:rsidRDefault="00233AA2" w:rsidP="00233AA2"/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A0" w:rsidRDefault="00D43AA0" w:rsidP="00233AA2">
      <w:pPr>
        <w:spacing w:after="0" w:line="240" w:lineRule="auto"/>
      </w:pPr>
      <w:r>
        <w:separator/>
      </w:r>
    </w:p>
  </w:endnote>
  <w:endnote w:type="continuationSeparator" w:id="0">
    <w:p w:rsidR="00D43AA0" w:rsidRDefault="00D43AA0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76C">
          <w:rPr>
            <w:noProof/>
          </w:rPr>
          <w:t>5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A0" w:rsidRDefault="00D43AA0" w:rsidP="00233AA2">
      <w:pPr>
        <w:spacing w:after="0" w:line="240" w:lineRule="auto"/>
      </w:pPr>
      <w:r>
        <w:separator/>
      </w:r>
    </w:p>
  </w:footnote>
  <w:footnote w:type="continuationSeparator" w:id="0">
    <w:p w:rsidR="00D43AA0" w:rsidRDefault="00D43AA0" w:rsidP="00233AA2">
      <w:pPr>
        <w:spacing w:after="0" w:line="240" w:lineRule="auto"/>
      </w:pPr>
      <w:r>
        <w:continuationSeparator/>
      </w:r>
    </w:p>
  </w:footnote>
  <w:footnote w:id="1">
    <w:p w:rsidR="00A22E39" w:rsidRDefault="00A22E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323" w:rsidRDefault="00BC5339">
    <w:pPr>
      <w:pStyle w:val="Nagwek"/>
      <w:rPr>
        <w:rFonts w:ascii="Arial" w:hAnsi="Arial" w:cs="Arial"/>
        <w:i/>
        <w:iCs/>
        <w:sz w:val="16"/>
        <w:szCs w:val="16"/>
      </w:rPr>
    </w:pPr>
    <w:r w:rsidRPr="005D74C9">
      <w:rPr>
        <w:noProof/>
        <w:lang w:eastAsia="pl-PL"/>
      </w:rPr>
      <w:drawing>
        <wp:inline distT="0" distB="0" distL="0" distR="0" wp14:anchorId="1FF0336E" wp14:editId="5CF1C785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F03" w:rsidRDefault="004F2F0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F55BBF">
      <w:rPr>
        <w:rFonts w:ascii="Arial" w:hAnsi="Arial" w:cs="Arial"/>
        <w:i/>
        <w:iCs/>
        <w:sz w:val="16"/>
        <w:szCs w:val="16"/>
      </w:rPr>
      <w:t>01/01/2018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E42FB"/>
    <w:multiLevelType w:val="hybridMultilevel"/>
    <w:tmpl w:val="BF9A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4D24"/>
    <w:multiLevelType w:val="hybridMultilevel"/>
    <w:tmpl w:val="3BBC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8"/>
  </w:num>
  <w:num w:numId="7">
    <w:abstractNumId w:val="24"/>
  </w:num>
  <w:num w:numId="8">
    <w:abstractNumId w:val="15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7"/>
  </w:num>
  <w:num w:numId="14">
    <w:abstractNumId w:val="23"/>
  </w:num>
  <w:num w:numId="15">
    <w:abstractNumId w:val="25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80513"/>
    <w:rsid w:val="000E29C6"/>
    <w:rsid w:val="00124EA9"/>
    <w:rsid w:val="00131E8F"/>
    <w:rsid w:val="00143D30"/>
    <w:rsid w:val="001630C2"/>
    <w:rsid w:val="00186A9F"/>
    <w:rsid w:val="00193201"/>
    <w:rsid w:val="001A2323"/>
    <w:rsid w:val="00200C8E"/>
    <w:rsid w:val="002022F1"/>
    <w:rsid w:val="00206F62"/>
    <w:rsid w:val="00233AA2"/>
    <w:rsid w:val="00282BE9"/>
    <w:rsid w:val="002B176C"/>
    <w:rsid w:val="002B7C6A"/>
    <w:rsid w:val="002C14AC"/>
    <w:rsid w:val="002C653E"/>
    <w:rsid w:val="002D0783"/>
    <w:rsid w:val="002F3C3E"/>
    <w:rsid w:val="003435F8"/>
    <w:rsid w:val="00354772"/>
    <w:rsid w:val="003677DA"/>
    <w:rsid w:val="00376D7D"/>
    <w:rsid w:val="003823FF"/>
    <w:rsid w:val="0038386B"/>
    <w:rsid w:val="00391307"/>
    <w:rsid w:val="003A6849"/>
    <w:rsid w:val="003B0F24"/>
    <w:rsid w:val="003C7753"/>
    <w:rsid w:val="003E3E91"/>
    <w:rsid w:val="003F20E5"/>
    <w:rsid w:val="00444280"/>
    <w:rsid w:val="004E748F"/>
    <w:rsid w:val="004F2F03"/>
    <w:rsid w:val="00515185"/>
    <w:rsid w:val="00540344"/>
    <w:rsid w:val="005455D3"/>
    <w:rsid w:val="00547490"/>
    <w:rsid w:val="00552985"/>
    <w:rsid w:val="00566AEE"/>
    <w:rsid w:val="00573D09"/>
    <w:rsid w:val="005919D1"/>
    <w:rsid w:val="005C13C3"/>
    <w:rsid w:val="005D72AB"/>
    <w:rsid w:val="00607543"/>
    <w:rsid w:val="00610669"/>
    <w:rsid w:val="00614BC9"/>
    <w:rsid w:val="00636FB6"/>
    <w:rsid w:val="00645C84"/>
    <w:rsid w:val="00646B73"/>
    <w:rsid w:val="00692BCA"/>
    <w:rsid w:val="006A001C"/>
    <w:rsid w:val="006A60A0"/>
    <w:rsid w:val="0073041C"/>
    <w:rsid w:val="007350D4"/>
    <w:rsid w:val="00736682"/>
    <w:rsid w:val="0075086F"/>
    <w:rsid w:val="00776068"/>
    <w:rsid w:val="0079054D"/>
    <w:rsid w:val="00803D6D"/>
    <w:rsid w:val="00821FF5"/>
    <w:rsid w:val="008604EC"/>
    <w:rsid w:val="008672ED"/>
    <w:rsid w:val="00876237"/>
    <w:rsid w:val="0088366C"/>
    <w:rsid w:val="008A101C"/>
    <w:rsid w:val="008E0D83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22E39"/>
    <w:rsid w:val="00A31FC2"/>
    <w:rsid w:val="00A33F1D"/>
    <w:rsid w:val="00A7652F"/>
    <w:rsid w:val="00A83442"/>
    <w:rsid w:val="00A8550A"/>
    <w:rsid w:val="00A934BE"/>
    <w:rsid w:val="00AE5914"/>
    <w:rsid w:val="00BC5339"/>
    <w:rsid w:val="00C22A89"/>
    <w:rsid w:val="00C31DAE"/>
    <w:rsid w:val="00C61110"/>
    <w:rsid w:val="00C90574"/>
    <w:rsid w:val="00C93F5C"/>
    <w:rsid w:val="00CA55D8"/>
    <w:rsid w:val="00CB1452"/>
    <w:rsid w:val="00CB25D3"/>
    <w:rsid w:val="00CB4336"/>
    <w:rsid w:val="00CB5CF2"/>
    <w:rsid w:val="00D04B10"/>
    <w:rsid w:val="00D36BC8"/>
    <w:rsid w:val="00D43AA0"/>
    <w:rsid w:val="00D472F6"/>
    <w:rsid w:val="00D57515"/>
    <w:rsid w:val="00D66E54"/>
    <w:rsid w:val="00DC0DD8"/>
    <w:rsid w:val="00DE5179"/>
    <w:rsid w:val="00E470B6"/>
    <w:rsid w:val="00E57840"/>
    <w:rsid w:val="00E77E49"/>
    <w:rsid w:val="00EB5CC1"/>
    <w:rsid w:val="00ED24EA"/>
    <w:rsid w:val="00EF0A8B"/>
    <w:rsid w:val="00F40305"/>
    <w:rsid w:val="00F44A75"/>
    <w:rsid w:val="00F5517E"/>
    <w:rsid w:val="00F55BBF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Siatkatabeli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E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E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Sowa</cp:lastModifiedBy>
  <cp:revision>2</cp:revision>
  <dcterms:created xsi:type="dcterms:W3CDTF">2018-02-01T06:59:00Z</dcterms:created>
  <dcterms:modified xsi:type="dcterms:W3CDTF">2018-02-01T06:59:00Z</dcterms:modified>
</cp:coreProperties>
</file>