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41" w:rsidRPr="00B04431" w:rsidRDefault="008A3741" w:rsidP="008A37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04431">
        <w:rPr>
          <w:rFonts w:asciiTheme="minorHAnsi" w:hAnsiTheme="minorHAnsi" w:cstheme="minorHAnsi"/>
          <w:color w:val="auto"/>
          <w:sz w:val="22"/>
          <w:szCs w:val="22"/>
        </w:rPr>
        <w:t>Załącznik nr 1 do Zapytania ofertowego</w:t>
      </w:r>
    </w:p>
    <w:p w:rsidR="008A3741" w:rsidRPr="00B04431" w:rsidRDefault="008A3741" w:rsidP="008A3741">
      <w:pPr>
        <w:tabs>
          <w:tab w:val="left" w:pos="732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………………………… dn. ………………………</w:t>
      </w:r>
      <w:r w:rsidR="00CF06F6" w:rsidRPr="00B04431">
        <w:rPr>
          <w:rFonts w:asciiTheme="minorHAnsi" w:hAnsiTheme="minorHAnsi" w:cstheme="minorHAnsi"/>
          <w:sz w:val="22"/>
          <w:szCs w:val="22"/>
        </w:rPr>
        <w:t>202</w:t>
      </w:r>
      <w:r w:rsidR="00B168C9" w:rsidRPr="00B04431">
        <w:rPr>
          <w:rFonts w:asciiTheme="minorHAnsi" w:hAnsiTheme="minorHAnsi" w:cstheme="minorHAnsi"/>
          <w:sz w:val="22"/>
          <w:szCs w:val="22"/>
        </w:rPr>
        <w:t>3</w:t>
      </w:r>
      <w:r w:rsidRPr="00B04431">
        <w:rPr>
          <w:rFonts w:asciiTheme="minorHAnsi" w:hAnsiTheme="minorHAnsi" w:cstheme="minorHAnsi"/>
          <w:sz w:val="22"/>
          <w:szCs w:val="22"/>
        </w:rPr>
        <w:t>. r.</w:t>
      </w:r>
    </w:p>
    <w:p w:rsidR="008A3741" w:rsidRPr="00B04431" w:rsidRDefault="008A3741" w:rsidP="008A37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8A3741">
      <w:pPr>
        <w:rPr>
          <w:rFonts w:asciiTheme="minorHAnsi" w:hAnsiTheme="minorHAnsi" w:cstheme="minorHAnsi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……………….…………………………….…...</w:t>
      </w:r>
    </w:p>
    <w:p w:rsidR="008A3741" w:rsidRPr="00B04431" w:rsidRDefault="008A3741" w:rsidP="008A3741">
      <w:pPr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04431">
        <w:rPr>
          <w:rFonts w:asciiTheme="minorHAnsi" w:hAnsiTheme="minorHAnsi" w:cstheme="minorHAnsi"/>
          <w:i/>
          <w:sz w:val="22"/>
          <w:szCs w:val="22"/>
        </w:rPr>
        <w:t>PIECZĘĆ FIRMOWA</w:t>
      </w:r>
    </w:p>
    <w:p w:rsidR="008A3741" w:rsidRPr="00B04431" w:rsidRDefault="008A3741" w:rsidP="008A3741">
      <w:pPr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:rsidR="008A3741" w:rsidRPr="00B04431" w:rsidRDefault="008A3741" w:rsidP="008A3741">
      <w:pPr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B04431">
        <w:rPr>
          <w:rFonts w:asciiTheme="minorHAnsi" w:hAnsiTheme="minorHAnsi" w:cstheme="minorHAnsi"/>
          <w:b/>
          <w:bCs/>
          <w:spacing w:val="20"/>
          <w:sz w:val="22"/>
          <w:szCs w:val="22"/>
        </w:rPr>
        <w:t>FORMULARZ OFERTOWY</w:t>
      </w:r>
    </w:p>
    <w:p w:rsidR="008A3741" w:rsidRPr="00B04431" w:rsidRDefault="008A3741" w:rsidP="008A3741">
      <w:pPr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:rsidR="00CF06F6" w:rsidRPr="00B04431" w:rsidRDefault="008A3741" w:rsidP="008A3741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 xml:space="preserve">Przystępując do zapytania ofertowego z dnia </w:t>
      </w:r>
      <w:r w:rsidR="00316E72" w:rsidRPr="00316E72">
        <w:rPr>
          <w:rFonts w:asciiTheme="minorHAnsi" w:hAnsiTheme="minorHAnsi" w:cstheme="minorHAnsi"/>
          <w:sz w:val="22"/>
          <w:szCs w:val="22"/>
        </w:rPr>
        <w:t>09</w:t>
      </w:r>
      <w:r w:rsidRPr="00316E72">
        <w:rPr>
          <w:rFonts w:asciiTheme="minorHAnsi" w:hAnsiTheme="minorHAnsi" w:cstheme="minorHAnsi"/>
          <w:sz w:val="22"/>
          <w:szCs w:val="22"/>
        </w:rPr>
        <w:t>.0</w:t>
      </w:r>
      <w:r w:rsidR="00316E72" w:rsidRPr="00316E72">
        <w:rPr>
          <w:rFonts w:asciiTheme="minorHAnsi" w:hAnsiTheme="minorHAnsi" w:cstheme="minorHAnsi"/>
          <w:sz w:val="22"/>
          <w:szCs w:val="22"/>
        </w:rPr>
        <w:t>3</w:t>
      </w:r>
      <w:r w:rsidRPr="00316E72">
        <w:rPr>
          <w:rFonts w:asciiTheme="minorHAnsi" w:hAnsiTheme="minorHAnsi" w:cstheme="minorHAnsi"/>
          <w:sz w:val="22"/>
          <w:szCs w:val="22"/>
        </w:rPr>
        <w:t>.202</w:t>
      </w:r>
      <w:r w:rsidR="00B168C9" w:rsidRPr="00316E72">
        <w:rPr>
          <w:rFonts w:asciiTheme="minorHAnsi" w:hAnsiTheme="minorHAnsi" w:cstheme="minorHAnsi"/>
          <w:sz w:val="22"/>
          <w:szCs w:val="22"/>
        </w:rPr>
        <w:t>3</w:t>
      </w:r>
      <w:r w:rsidRPr="00316E72">
        <w:rPr>
          <w:rFonts w:asciiTheme="minorHAnsi" w:hAnsiTheme="minorHAnsi" w:cstheme="minorHAnsi"/>
          <w:sz w:val="22"/>
          <w:szCs w:val="22"/>
        </w:rPr>
        <w:t>r</w:t>
      </w:r>
      <w:r w:rsidRPr="00B04431">
        <w:rPr>
          <w:rFonts w:asciiTheme="minorHAnsi" w:hAnsiTheme="minorHAnsi" w:cstheme="minorHAnsi"/>
          <w:sz w:val="22"/>
          <w:szCs w:val="22"/>
        </w:rPr>
        <w:t xml:space="preserve">. na dostawę środków trwałych wraz </w:t>
      </w:r>
      <w:r w:rsidR="00CF06F6" w:rsidRPr="00B04431">
        <w:rPr>
          <w:rFonts w:asciiTheme="minorHAnsi" w:hAnsiTheme="minorHAnsi" w:cstheme="minorHAnsi"/>
          <w:sz w:val="22"/>
          <w:szCs w:val="22"/>
        </w:rPr>
        <w:br/>
      </w:r>
      <w:r w:rsidRPr="00B04431">
        <w:rPr>
          <w:rFonts w:asciiTheme="minorHAnsi" w:hAnsiTheme="minorHAnsi" w:cstheme="minorHAnsi"/>
          <w:sz w:val="22"/>
          <w:szCs w:val="22"/>
        </w:rPr>
        <w:t>z montażem i próbnym uruchomieniem w </w:t>
      </w:r>
      <w:bookmarkStart w:id="0" w:name="_Hlk499132089"/>
      <w:r w:rsidRPr="00B04431">
        <w:rPr>
          <w:rFonts w:asciiTheme="minorHAnsi" w:hAnsiTheme="minorHAnsi" w:cstheme="minorHAnsi"/>
          <w:sz w:val="22"/>
          <w:szCs w:val="22"/>
        </w:rPr>
        <w:t>postaci</w:t>
      </w:r>
      <w:bookmarkEnd w:id="0"/>
      <w:r w:rsidRPr="00B04431">
        <w:rPr>
          <w:rFonts w:asciiTheme="minorHAnsi" w:hAnsiTheme="minorHAnsi" w:cstheme="minorHAnsi"/>
          <w:b/>
          <w:sz w:val="22"/>
          <w:szCs w:val="22"/>
        </w:rPr>
        <w:t xml:space="preserve"> : </w:t>
      </w:r>
    </w:p>
    <w:p w:rsidR="00CF06F6" w:rsidRPr="00B04431" w:rsidRDefault="00CF06F6" w:rsidP="00CF06F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B0443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Utworzenia i wyposażenie laboratorium UX do prowadzenia badań na odległość</w:t>
      </w:r>
    </w:p>
    <w:p w:rsidR="00CF06F6" w:rsidRPr="00B04431" w:rsidRDefault="00CF06F6" w:rsidP="00CF06F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B0443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Utworzenia i wyposażenie laboratorium UX do prowadzenia badań stacjonarnych</w:t>
      </w:r>
    </w:p>
    <w:p w:rsidR="008A3741" w:rsidRPr="00B04431" w:rsidRDefault="00CF06F6" w:rsidP="008A3741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1683611"/>
      <w:r w:rsidRPr="00B04431">
        <w:rPr>
          <w:rFonts w:asciiTheme="minorHAnsi" w:hAnsiTheme="minorHAnsi" w:cstheme="minorHAnsi"/>
          <w:sz w:val="22"/>
          <w:szCs w:val="22"/>
        </w:rPr>
        <w:t xml:space="preserve">dla </w:t>
      </w:r>
      <w:r w:rsidRPr="00B04431">
        <w:rPr>
          <w:rFonts w:asciiTheme="minorHAnsi" w:hAnsiTheme="minorHAnsi" w:cstheme="minorHAnsi"/>
          <w:color w:val="000000"/>
          <w:sz w:val="22"/>
          <w:szCs w:val="22"/>
        </w:rPr>
        <w:t xml:space="preserve">ZETO-RZESZÓW Sp. z o.o. Al. Tadeusza Rejtana 55, 35-326 Rzeszów w ramach projektu pn. „WZROST KONKURENCYJNOŚCI FIRMY ZETO-RZESZÓW W WYNIKU </w:t>
      </w:r>
      <w:bookmarkStart w:id="2" w:name="_GoBack"/>
      <w:bookmarkEnd w:id="2"/>
      <w:r w:rsidRPr="00B04431">
        <w:rPr>
          <w:rFonts w:asciiTheme="minorHAnsi" w:hAnsiTheme="minorHAnsi" w:cstheme="minorHAnsi"/>
          <w:color w:val="000000"/>
          <w:sz w:val="22"/>
          <w:szCs w:val="22"/>
        </w:rPr>
        <w:t xml:space="preserve">WDROŻENIA STRATEGII WZORNICZEJ” realizowanego w ramach Programu Operacyjnego Polska Wschodnia, Oś priorytetowa 1 Przedsiębiorcza Polska Wschodnia, Działanie 1.4 Wzór na konkurencję, Etap II, Wniosek </w:t>
      </w:r>
      <w:r w:rsidR="00B0443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04431">
        <w:rPr>
          <w:rFonts w:asciiTheme="minorHAnsi" w:hAnsiTheme="minorHAnsi" w:cstheme="minorHAnsi"/>
          <w:color w:val="000000"/>
          <w:sz w:val="22"/>
          <w:szCs w:val="22"/>
        </w:rPr>
        <w:t>o dofinansowanie projektu nr: POPW.01.04.00-18-0139/19.</w:t>
      </w:r>
    </w:p>
    <w:p w:rsidR="008A3741" w:rsidRPr="00B04431" w:rsidRDefault="008A3741" w:rsidP="008A3741">
      <w:pPr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548"/>
        <w:gridCol w:w="643"/>
        <w:gridCol w:w="2028"/>
        <w:gridCol w:w="1791"/>
      </w:tblGrid>
      <w:tr w:rsidR="008A3741" w:rsidRPr="00B04431" w:rsidTr="0002171C">
        <w:trPr>
          <w:trHeight w:val="558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bookmarkEnd w:id="1"/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b/>
                <w:sz w:val="22"/>
                <w:szCs w:val="22"/>
              </w:rPr>
              <w:t>ŚRODKI TRWAŁE WRAZ  Z MONTAŻEM I PRÓBNYM URUCHOMIENIEM</w:t>
            </w:r>
          </w:p>
        </w:tc>
      </w:tr>
      <w:tr w:rsidR="008A3741" w:rsidRPr="00B04431" w:rsidTr="0002171C">
        <w:trPr>
          <w:trHeight w:val="178"/>
          <w:jc w:val="center"/>
        </w:trPr>
        <w:tc>
          <w:tcPr>
            <w:tcW w:w="1684" w:type="pct"/>
            <w:shd w:val="clear" w:color="auto" w:fill="D9D9D9"/>
            <w:vAlign w:val="center"/>
          </w:tcPr>
          <w:p w:rsidR="008A3741" w:rsidRPr="00B04431" w:rsidRDefault="008A3741" w:rsidP="00021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854" w:type="pct"/>
            <w:shd w:val="clear" w:color="auto" w:fill="D9D9D9"/>
            <w:vAlign w:val="center"/>
          </w:tcPr>
          <w:p w:rsidR="008A3741" w:rsidRPr="00B04431" w:rsidRDefault="008A3741" w:rsidP="00021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19" w:type="pct"/>
            <w:shd w:val="clear" w:color="auto" w:fill="D9D9D9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88" w:type="pct"/>
            <w:shd w:val="clear" w:color="auto" w:fill="D9D9D9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b/>
                <w:sz w:val="22"/>
                <w:szCs w:val="22"/>
              </w:rPr>
              <w:t>Łączny koszt netto</w:t>
            </w:r>
          </w:p>
        </w:tc>
      </w:tr>
      <w:tr w:rsidR="008A3741" w:rsidRPr="00B04431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B04431" w:rsidRDefault="00B168C9" w:rsidP="00B168C9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044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Utworzenia i wyposażenie laboratorium UX do prowadzenia badań na odległość</w:t>
            </w:r>
          </w:p>
        </w:tc>
        <w:tc>
          <w:tcPr>
            <w:tcW w:w="854" w:type="pct"/>
            <w:vAlign w:val="center"/>
          </w:tcPr>
          <w:p w:rsidR="008A3741" w:rsidRPr="00B04431" w:rsidRDefault="008A3741" w:rsidP="000217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355" w:type="pct"/>
            <w:vAlign w:val="center"/>
          </w:tcPr>
          <w:p w:rsidR="008A3741" w:rsidRPr="00B04431" w:rsidRDefault="00B168C9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…………..………</w:t>
            </w: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………….…………</w:t>
            </w: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741" w:rsidRPr="00B04431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B04431" w:rsidRDefault="00B168C9" w:rsidP="00B168C9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044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Utworzenie i wyposażenie laboratorium UX do prowadzenia badań stacjonarnych</w:t>
            </w:r>
          </w:p>
        </w:tc>
        <w:tc>
          <w:tcPr>
            <w:tcW w:w="854" w:type="pct"/>
            <w:vAlign w:val="center"/>
          </w:tcPr>
          <w:p w:rsidR="008A3741" w:rsidRPr="00B04431" w:rsidRDefault="008A3741" w:rsidP="0002171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komplet</w:t>
            </w:r>
          </w:p>
        </w:tc>
        <w:tc>
          <w:tcPr>
            <w:tcW w:w="355" w:type="pct"/>
            <w:vAlign w:val="center"/>
          </w:tcPr>
          <w:p w:rsidR="008A3741" w:rsidRPr="00B04431" w:rsidRDefault="00B168C9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…………..………</w:t>
            </w: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………….…………</w:t>
            </w: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741" w:rsidRPr="00B04431" w:rsidTr="0002171C">
        <w:trPr>
          <w:trHeight w:val="873"/>
          <w:jc w:val="center"/>
        </w:trPr>
        <w:tc>
          <w:tcPr>
            <w:tcW w:w="2893" w:type="pct"/>
            <w:gridSpan w:val="3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pct"/>
            <w:vAlign w:val="center"/>
          </w:tcPr>
          <w:p w:rsidR="008A3741" w:rsidRPr="00B04431" w:rsidRDefault="008A3741" w:rsidP="00021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b/>
                <w:sz w:val="22"/>
                <w:szCs w:val="22"/>
              </w:rPr>
              <w:t>SUMA:</w:t>
            </w:r>
          </w:p>
        </w:tc>
        <w:tc>
          <w:tcPr>
            <w:tcW w:w="988" w:type="pct"/>
            <w:vAlign w:val="center"/>
          </w:tcPr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4431">
              <w:rPr>
                <w:rFonts w:asciiTheme="minorHAnsi" w:hAnsiTheme="minorHAnsi" w:cstheme="minorHAnsi"/>
                <w:sz w:val="22"/>
                <w:szCs w:val="22"/>
              </w:rPr>
              <w:t>……………..………</w:t>
            </w:r>
          </w:p>
          <w:p w:rsidR="008A3741" w:rsidRPr="00B04431" w:rsidRDefault="008A3741" w:rsidP="000217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2709" w:rsidRPr="00B04431" w:rsidRDefault="00672709">
      <w:pPr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>
      <w:pPr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B0443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Oferujemy wykonanie powyższej dostawy za całkowitą cenę:</w:t>
      </w:r>
      <w:r w:rsidRPr="00B04431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</w:t>
      </w:r>
      <w:r w:rsidRPr="00B04431">
        <w:rPr>
          <w:rFonts w:asciiTheme="minorHAnsi" w:hAnsiTheme="minorHAnsi" w:cstheme="minorHAnsi"/>
          <w:sz w:val="22"/>
          <w:szCs w:val="22"/>
        </w:rPr>
        <w:t xml:space="preserve"> </w:t>
      </w:r>
      <w:r w:rsidRPr="00B04431">
        <w:rPr>
          <w:rFonts w:asciiTheme="minorHAnsi" w:hAnsiTheme="minorHAnsi" w:cstheme="minorHAnsi"/>
          <w:b/>
          <w:sz w:val="22"/>
          <w:szCs w:val="22"/>
        </w:rPr>
        <w:t>brutto</w:t>
      </w:r>
      <w:r w:rsidRPr="00B04431">
        <w:rPr>
          <w:rFonts w:asciiTheme="minorHAnsi" w:hAnsiTheme="minorHAnsi" w:cstheme="minorHAnsi"/>
          <w:sz w:val="22"/>
          <w:szCs w:val="22"/>
        </w:rPr>
        <w:t xml:space="preserve"> (słownie:</w:t>
      </w:r>
      <w:r w:rsidRPr="00B04431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</w:t>
      </w:r>
      <w:r w:rsidRPr="00B04431">
        <w:rPr>
          <w:rFonts w:asciiTheme="minorHAnsi" w:hAnsiTheme="minorHAnsi" w:cstheme="minorHAnsi"/>
          <w:sz w:val="22"/>
          <w:szCs w:val="22"/>
        </w:rPr>
        <w:t>), w tym:</w:t>
      </w:r>
    </w:p>
    <w:p w:rsidR="008A3741" w:rsidRPr="00B04431" w:rsidRDefault="008A3741" w:rsidP="008A374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Wartość netto:</w:t>
      </w:r>
      <w:r w:rsidRPr="00B04431">
        <w:rPr>
          <w:rFonts w:asciiTheme="minorHAnsi" w:hAnsiTheme="minorHAnsi" w:cstheme="minorHAnsi"/>
          <w:b/>
          <w:sz w:val="22"/>
          <w:szCs w:val="22"/>
        </w:rPr>
        <w:t xml:space="preserve"> ………………………….</w:t>
      </w:r>
    </w:p>
    <w:p w:rsidR="008A3741" w:rsidRPr="00B04431" w:rsidRDefault="008A3741" w:rsidP="008A374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Podatek VAT:</w:t>
      </w:r>
      <w:r w:rsidRPr="00B04431">
        <w:rPr>
          <w:rFonts w:asciiTheme="minorHAnsi" w:hAnsiTheme="minorHAnsi" w:cstheme="minorHAnsi"/>
          <w:b/>
          <w:sz w:val="22"/>
          <w:szCs w:val="22"/>
        </w:rPr>
        <w:t xml:space="preserve"> ……………………………</w:t>
      </w:r>
      <w:r w:rsidRPr="00B04431">
        <w:rPr>
          <w:rFonts w:asciiTheme="minorHAnsi" w:hAnsiTheme="minorHAnsi" w:cstheme="minorHAnsi"/>
          <w:sz w:val="22"/>
          <w:szCs w:val="22"/>
        </w:rPr>
        <w:t xml:space="preserve"> (…….%)</w:t>
      </w:r>
    </w:p>
    <w:p w:rsidR="008A3741" w:rsidRPr="00B04431" w:rsidRDefault="008A3741" w:rsidP="008A37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B168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 xml:space="preserve">Oświadczamy iż czas przystąpienia do usunięcia awarii wyniesie …………… godzin. </w:t>
      </w:r>
    </w:p>
    <w:p w:rsidR="008A3741" w:rsidRPr="00B04431" w:rsidRDefault="008A3741" w:rsidP="008A37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8A3741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Ponadto,</w:t>
      </w:r>
    </w:p>
    <w:p w:rsidR="008A3741" w:rsidRPr="00B04431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Oświadczamy, że zapoznaliśmy się z przedmiotem zamówienia i nie wnosimy do niego żadnych zastrzeżeń.</w:t>
      </w:r>
    </w:p>
    <w:p w:rsidR="008A3741" w:rsidRPr="00B04431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8A3741" w:rsidRPr="00B04431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lastRenderedPageBreak/>
        <w:t>Zobowiązujemy się w przypadku przyznania zamówienia naszej firmie, do zawarcia umowy w miejscu i terminie wskazanym przez Zamawiającego.</w:t>
      </w:r>
    </w:p>
    <w:p w:rsidR="008A3741" w:rsidRPr="00B04431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8A3741" w:rsidRPr="00B04431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8A3741" w:rsidRPr="00B04431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431">
        <w:rPr>
          <w:rFonts w:asciiTheme="minorHAnsi" w:hAnsiTheme="minorHAnsi" w:cstheme="minorHAnsi"/>
          <w:sz w:val="22"/>
          <w:szCs w:val="22"/>
        </w:rPr>
        <w:t xml:space="preserve">Składając niniejszą ofertę wyrażamy zgodę na przetwarzanie danych osobowych przez Przedsiębiorstwo </w:t>
      </w:r>
      <w:r w:rsidR="00CF06F6" w:rsidRPr="00B04431">
        <w:rPr>
          <w:rFonts w:asciiTheme="minorHAnsi" w:hAnsiTheme="minorHAnsi" w:cstheme="minorHAnsi"/>
          <w:b/>
          <w:sz w:val="22"/>
          <w:szCs w:val="22"/>
        </w:rPr>
        <w:t>ZETO –RZESZÓW Sp. z o.o., al. Tadeusza Rejtana 55, 35 – 326 Rzeszów</w:t>
      </w:r>
      <w:r w:rsidRPr="00B04431">
        <w:rPr>
          <w:rFonts w:asciiTheme="minorHAnsi" w:hAnsiTheme="minorHAnsi" w:cstheme="minorHAnsi"/>
          <w:sz w:val="22"/>
          <w:szCs w:val="22"/>
        </w:rPr>
        <w:t xml:space="preserve">. Administratorem danych osobowych, które znajdą się w formularzu ofertowym oraz załącznikach do oferty jest </w:t>
      </w:r>
      <w:r w:rsidR="00CF06F6" w:rsidRPr="00B04431">
        <w:rPr>
          <w:rFonts w:asciiTheme="minorHAnsi" w:hAnsiTheme="minorHAnsi" w:cstheme="minorHAnsi"/>
          <w:b/>
          <w:sz w:val="22"/>
          <w:szCs w:val="22"/>
        </w:rPr>
        <w:t xml:space="preserve">ZETO –RZESZÓW Sp. z o.o. </w:t>
      </w:r>
      <w:r w:rsidRPr="00B04431">
        <w:rPr>
          <w:rFonts w:asciiTheme="minorHAnsi" w:hAnsiTheme="minorHAnsi" w:cstheme="minorHAnsi"/>
          <w:sz w:val="22"/>
          <w:szCs w:val="22"/>
        </w:rPr>
        <w:t xml:space="preserve">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CF06F6" w:rsidRPr="00B04431">
        <w:rPr>
          <w:rFonts w:asciiTheme="minorHAnsi" w:hAnsiTheme="minorHAnsi" w:cstheme="minorHAnsi"/>
          <w:b/>
          <w:sz w:val="22"/>
          <w:szCs w:val="22"/>
        </w:rPr>
        <w:t xml:space="preserve">ZETO –RZESZÓW Sp. z o.o. </w:t>
      </w:r>
      <w:r w:rsidRPr="00B04431">
        <w:rPr>
          <w:rFonts w:asciiTheme="minorHAnsi" w:hAnsiTheme="minorHAnsi" w:cstheme="minorHAnsi"/>
          <w:sz w:val="22"/>
          <w:szCs w:val="22"/>
        </w:rPr>
        <w:t>to może wnieść skargę do Prezesa Urzędu Ochrony Danych Osobowych.</w:t>
      </w:r>
    </w:p>
    <w:p w:rsidR="008A3741" w:rsidRPr="00B04431" w:rsidRDefault="008A3741" w:rsidP="008A3741">
      <w:pPr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8A3741">
      <w:pPr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8A3741">
      <w:pPr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8A3741">
      <w:pPr>
        <w:rPr>
          <w:rFonts w:asciiTheme="minorHAnsi" w:hAnsiTheme="minorHAnsi" w:cstheme="minorHAnsi"/>
          <w:sz w:val="22"/>
          <w:szCs w:val="22"/>
        </w:rPr>
      </w:pPr>
    </w:p>
    <w:p w:rsidR="008A3741" w:rsidRPr="00B04431" w:rsidRDefault="008A3741" w:rsidP="008A3741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0443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</w:t>
      </w:r>
    </w:p>
    <w:p w:rsidR="008A3741" w:rsidRPr="00B04431" w:rsidRDefault="008A3741" w:rsidP="008A3741">
      <w:pPr>
        <w:ind w:left="439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04431">
        <w:rPr>
          <w:rFonts w:asciiTheme="minorHAnsi" w:hAnsiTheme="minorHAnsi" w:cstheme="minorHAnsi"/>
          <w:i/>
          <w:sz w:val="22"/>
          <w:szCs w:val="22"/>
        </w:rPr>
        <w:t xml:space="preserve">PODPIS OSOBY UPRAWNIONEJ DO SKŁADANIA </w:t>
      </w:r>
    </w:p>
    <w:p w:rsidR="008A3741" w:rsidRPr="00B04431" w:rsidRDefault="008A3741" w:rsidP="008A3741">
      <w:pPr>
        <w:ind w:left="439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04431">
        <w:rPr>
          <w:rFonts w:asciiTheme="minorHAnsi" w:hAnsiTheme="minorHAnsi" w:cstheme="minorHAnsi"/>
          <w:i/>
          <w:sz w:val="22"/>
          <w:szCs w:val="22"/>
        </w:rPr>
        <w:t>OŚWIADCZEŃ WOLI W IMIENIU WYKONAWCY</w:t>
      </w:r>
    </w:p>
    <w:p w:rsidR="008A3741" w:rsidRPr="00B04431" w:rsidRDefault="008A3741">
      <w:pPr>
        <w:rPr>
          <w:rFonts w:asciiTheme="minorHAnsi" w:hAnsiTheme="minorHAnsi" w:cstheme="minorHAnsi"/>
          <w:sz w:val="22"/>
          <w:szCs w:val="22"/>
        </w:rPr>
      </w:pPr>
    </w:p>
    <w:sectPr w:rsidR="008A3741" w:rsidRPr="00B044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D7" w:rsidRDefault="003320D7" w:rsidP="00CF06F6">
      <w:r>
        <w:separator/>
      </w:r>
    </w:p>
  </w:endnote>
  <w:endnote w:type="continuationSeparator" w:id="0">
    <w:p w:rsidR="003320D7" w:rsidRDefault="003320D7" w:rsidP="00CF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D7" w:rsidRDefault="003320D7" w:rsidP="00CF06F6">
      <w:r>
        <w:separator/>
      </w:r>
    </w:p>
  </w:footnote>
  <w:footnote w:type="continuationSeparator" w:id="0">
    <w:p w:rsidR="003320D7" w:rsidRDefault="003320D7" w:rsidP="00CF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F6" w:rsidRPr="00CF06F6" w:rsidRDefault="00CF06F6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-810895</wp:posOffset>
          </wp:positionH>
          <wp:positionV relativeFrom="paragraph">
            <wp:posOffset>-461645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F091C"/>
    <w:multiLevelType w:val="hybridMultilevel"/>
    <w:tmpl w:val="5DC8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B14"/>
    <w:multiLevelType w:val="hybridMultilevel"/>
    <w:tmpl w:val="D4A8C4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4B3964"/>
    <w:multiLevelType w:val="hybridMultilevel"/>
    <w:tmpl w:val="EFB201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55B7D"/>
    <w:multiLevelType w:val="hybridMultilevel"/>
    <w:tmpl w:val="0D4A22A8"/>
    <w:lvl w:ilvl="0" w:tplc="CADE2E6A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6AA"/>
    <w:multiLevelType w:val="hybridMultilevel"/>
    <w:tmpl w:val="A8487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4B7C74"/>
    <w:multiLevelType w:val="hybridMultilevel"/>
    <w:tmpl w:val="7F72D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41"/>
    <w:rsid w:val="002B1E4E"/>
    <w:rsid w:val="00316E72"/>
    <w:rsid w:val="003320D7"/>
    <w:rsid w:val="00672709"/>
    <w:rsid w:val="00787C5A"/>
    <w:rsid w:val="008A3741"/>
    <w:rsid w:val="00B04431"/>
    <w:rsid w:val="00B168C9"/>
    <w:rsid w:val="00CF06F6"/>
    <w:rsid w:val="00D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52DC"/>
  <w15:chartTrackingRefBased/>
  <w15:docId w15:val="{66732165-B771-4192-9774-106C0DB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7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fontstyle01">
    <w:name w:val="fontstyle01"/>
    <w:rsid w:val="008A3741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374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3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F0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Michał K</cp:lastModifiedBy>
  <cp:revision>5</cp:revision>
  <dcterms:created xsi:type="dcterms:W3CDTF">2021-04-09T14:22:00Z</dcterms:created>
  <dcterms:modified xsi:type="dcterms:W3CDTF">2023-03-09T08:34:00Z</dcterms:modified>
</cp:coreProperties>
</file>